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3517DC" w14:textId="77777777" w:rsidR="008A7023" w:rsidRDefault="008A7023" w:rsidP="000D1D67">
      <w:pPr>
        <w:pStyle w:val="Titel"/>
        <w:spacing w:after="120"/>
        <w:ind w:right="1848"/>
        <w:jc w:val="both"/>
        <w:rPr>
          <w:szCs w:val="28"/>
        </w:rPr>
      </w:pPr>
      <w:bookmarkStart w:id="0" w:name="_Hlk137554727"/>
      <w:bookmarkEnd w:id="0"/>
    </w:p>
    <w:p w14:paraId="46E58028" w14:textId="77777777" w:rsidR="00E55038" w:rsidRDefault="00E55038" w:rsidP="00E55038">
      <w:pPr>
        <w:pStyle w:val="Titel"/>
        <w:spacing w:after="240" w:line="360" w:lineRule="auto"/>
        <w:ind w:right="1699"/>
        <w:jc w:val="both"/>
        <w:rPr>
          <w:szCs w:val="28"/>
          <w:lang w:val="en-US"/>
        </w:rPr>
      </w:pPr>
      <w:r w:rsidRPr="00E55038">
        <w:rPr>
          <w:szCs w:val="28"/>
          <w:lang w:val="en-US"/>
        </w:rPr>
        <w:t xml:space="preserve">LEMKEN makes digital networking accessible for use in the field </w:t>
      </w:r>
    </w:p>
    <w:p w14:paraId="73563720" w14:textId="38985444" w:rsidR="00E55038" w:rsidRDefault="00E55038" w:rsidP="00E55038">
      <w:pPr>
        <w:pStyle w:val="Titel"/>
        <w:spacing w:after="240" w:line="360" w:lineRule="auto"/>
        <w:ind w:right="1699"/>
        <w:jc w:val="both"/>
        <w:rPr>
          <w:sz w:val="24"/>
          <w:lang w:val="en-US"/>
        </w:rPr>
      </w:pPr>
      <w:r w:rsidRPr="00E55038">
        <w:rPr>
          <w:sz w:val="24"/>
          <w:lang w:val="en-US"/>
        </w:rPr>
        <w:t xml:space="preserve">Machine network with </w:t>
      </w:r>
      <w:proofErr w:type="spellStart"/>
      <w:r w:rsidRPr="00E55038">
        <w:rPr>
          <w:sz w:val="24"/>
          <w:lang w:val="en-US"/>
        </w:rPr>
        <w:t>centralised</w:t>
      </w:r>
      <w:proofErr w:type="spellEnd"/>
      <w:r w:rsidRPr="00E55038">
        <w:rPr>
          <w:sz w:val="24"/>
          <w:lang w:val="en-US"/>
        </w:rPr>
        <w:t xml:space="preserve"> ISOBUS control </w:t>
      </w:r>
    </w:p>
    <w:p w14:paraId="34AA6A83" w14:textId="354D58D8" w:rsidR="00E55038" w:rsidRPr="00E55038" w:rsidRDefault="00E55038" w:rsidP="00E55038">
      <w:pPr>
        <w:pStyle w:val="Titel"/>
        <w:spacing w:after="240" w:line="360" w:lineRule="auto"/>
        <w:ind w:right="1699"/>
        <w:jc w:val="both"/>
        <w:rPr>
          <w:b w:val="0"/>
          <w:sz w:val="22"/>
          <w:szCs w:val="22"/>
          <w:lang w:val="en-US"/>
        </w:rPr>
      </w:pPr>
      <w:r w:rsidRPr="00E55038">
        <w:rPr>
          <w:b w:val="0"/>
          <w:sz w:val="22"/>
          <w:szCs w:val="22"/>
          <w:lang w:val="en-US"/>
        </w:rPr>
        <w:t xml:space="preserve">With </w:t>
      </w:r>
      <w:proofErr w:type="spellStart"/>
      <w:r w:rsidRPr="00E55038">
        <w:rPr>
          <w:b w:val="0"/>
          <w:sz w:val="22"/>
          <w:szCs w:val="22"/>
          <w:lang w:val="en-US"/>
        </w:rPr>
        <w:t>iQblue</w:t>
      </w:r>
      <w:proofErr w:type="spellEnd"/>
      <w:r w:rsidRPr="00E55038">
        <w:rPr>
          <w:b w:val="0"/>
          <w:sz w:val="22"/>
          <w:szCs w:val="22"/>
          <w:lang w:val="en-US"/>
        </w:rPr>
        <w:t xml:space="preserve"> machine connect, LEMKEN presents a digital innovation for use with sophisticated implement combinations. The system networks several machines, both with and without their own ISOBUS function, to form a logically coherent unit. This allows combinations of a front tank, seed drill, and catch crop or granule spreader to be operated and documented as a single implement. Machine control is handled via a single ISOBUS terminal, reducing hardware requirements and increasing operating comfort. The solution is intended to make complexity in the field manageable. </w:t>
      </w:r>
    </w:p>
    <w:p w14:paraId="08C505F9" w14:textId="77777777" w:rsidR="00E55038" w:rsidRPr="00E55038" w:rsidRDefault="00E55038" w:rsidP="00E55038">
      <w:pPr>
        <w:pStyle w:val="Titel"/>
        <w:spacing w:after="240" w:line="360" w:lineRule="auto"/>
        <w:ind w:right="1699"/>
        <w:jc w:val="both"/>
        <w:rPr>
          <w:b w:val="0"/>
          <w:sz w:val="22"/>
          <w:szCs w:val="22"/>
          <w:lang w:val="en-US"/>
        </w:rPr>
      </w:pPr>
      <w:r w:rsidRPr="00E55038">
        <w:rPr>
          <w:b w:val="0"/>
          <w:sz w:val="22"/>
          <w:szCs w:val="22"/>
          <w:lang w:val="en-US"/>
        </w:rPr>
        <w:t xml:space="preserve">Compared to previous approaches, </w:t>
      </w:r>
      <w:proofErr w:type="spellStart"/>
      <w:r w:rsidRPr="00E55038">
        <w:rPr>
          <w:b w:val="0"/>
          <w:sz w:val="22"/>
          <w:szCs w:val="22"/>
          <w:lang w:val="en-US"/>
        </w:rPr>
        <w:t>iQblue</w:t>
      </w:r>
      <w:proofErr w:type="spellEnd"/>
      <w:r w:rsidRPr="00E55038">
        <w:rPr>
          <w:b w:val="0"/>
          <w:sz w:val="22"/>
          <w:szCs w:val="22"/>
          <w:lang w:val="en-US"/>
        </w:rPr>
        <w:t xml:space="preserve"> machine connect eliminates several practical challenges. Previously, users had to connect each machine to the terminal individually. Functions such as section control were often limited to a single implement, while implements without an ISOBUS connection had to be operated separately. </w:t>
      </w:r>
    </w:p>
    <w:p w14:paraId="0982E7E5" w14:textId="77777777" w:rsidR="00E55038" w:rsidRPr="00E55038" w:rsidRDefault="00E55038" w:rsidP="00E55038">
      <w:pPr>
        <w:pStyle w:val="Titel"/>
        <w:spacing w:after="240" w:line="360" w:lineRule="auto"/>
        <w:ind w:right="1699"/>
        <w:jc w:val="both"/>
        <w:rPr>
          <w:bCs w:val="0"/>
          <w:sz w:val="22"/>
          <w:szCs w:val="22"/>
          <w:lang w:val="en-US"/>
        </w:rPr>
      </w:pPr>
      <w:r w:rsidRPr="00E55038">
        <w:rPr>
          <w:bCs w:val="0"/>
          <w:sz w:val="22"/>
          <w:szCs w:val="22"/>
          <w:lang w:val="en-US"/>
        </w:rPr>
        <w:t>Machine network: shared functions and data</w:t>
      </w:r>
    </w:p>
    <w:p w14:paraId="7E06E5C6" w14:textId="77777777" w:rsidR="00E55038" w:rsidRPr="00E55038" w:rsidRDefault="00E55038" w:rsidP="00E55038">
      <w:pPr>
        <w:pStyle w:val="Titel"/>
        <w:spacing w:after="240" w:line="360" w:lineRule="auto"/>
        <w:ind w:right="1699"/>
        <w:jc w:val="both"/>
        <w:rPr>
          <w:b w:val="0"/>
          <w:sz w:val="22"/>
          <w:szCs w:val="22"/>
          <w:lang w:val="en-US"/>
        </w:rPr>
      </w:pPr>
      <w:proofErr w:type="spellStart"/>
      <w:r w:rsidRPr="00E55038">
        <w:rPr>
          <w:b w:val="0"/>
          <w:sz w:val="22"/>
          <w:szCs w:val="22"/>
          <w:lang w:val="en-US"/>
        </w:rPr>
        <w:t>iQblue</w:t>
      </w:r>
      <w:proofErr w:type="spellEnd"/>
      <w:r w:rsidRPr="00E55038">
        <w:rPr>
          <w:b w:val="0"/>
          <w:sz w:val="22"/>
          <w:szCs w:val="22"/>
          <w:lang w:val="en-US"/>
        </w:rPr>
        <w:t xml:space="preserve"> machine connect takes things a decisive step further: for the first time, it is possible to combine several machines to form a virtual unit, even if each individual implement does not have its own ISOBUS functionality. The resulting machine network can then be controlled via a central ISOBUS terminal. The combination of machines is </w:t>
      </w:r>
      <w:proofErr w:type="spellStart"/>
      <w:r w:rsidRPr="00E55038">
        <w:rPr>
          <w:b w:val="0"/>
          <w:sz w:val="22"/>
          <w:szCs w:val="22"/>
          <w:lang w:val="en-US"/>
        </w:rPr>
        <w:t>recognised</w:t>
      </w:r>
      <w:proofErr w:type="spellEnd"/>
      <w:r w:rsidRPr="00E55038">
        <w:rPr>
          <w:b w:val="0"/>
          <w:sz w:val="22"/>
          <w:szCs w:val="22"/>
          <w:lang w:val="en-US"/>
        </w:rPr>
        <w:t xml:space="preserve"> as a shared implement, which allows functions to be bundled and relevant sensor data to be reused within the system. ISOBUS functions, such as Task Controller or AUX, can be passed on, or transferred, to other components within the network, even if not all components have their own ISOBUS interface. For drivers, this means that they control a single intelligent machine, including </w:t>
      </w:r>
      <w:proofErr w:type="spellStart"/>
      <w:r w:rsidRPr="00E55038">
        <w:rPr>
          <w:b w:val="0"/>
          <w:sz w:val="22"/>
          <w:szCs w:val="22"/>
          <w:lang w:val="en-US"/>
        </w:rPr>
        <w:t>centralised</w:t>
      </w:r>
      <w:proofErr w:type="spellEnd"/>
      <w:r w:rsidRPr="00E55038">
        <w:rPr>
          <w:b w:val="0"/>
          <w:sz w:val="22"/>
          <w:szCs w:val="22"/>
          <w:lang w:val="en-US"/>
        </w:rPr>
        <w:t xml:space="preserve"> operation and automatic documentation.</w:t>
      </w:r>
    </w:p>
    <w:p w14:paraId="69A9D5DD" w14:textId="77777777" w:rsidR="00E55038" w:rsidRPr="00E55038" w:rsidRDefault="00E55038" w:rsidP="00E55038">
      <w:pPr>
        <w:pStyle w:val="Titel"/>
        <w:spacing w:after="240" w:line="360" w:lineRule="auto"/>
        <w:ind w:right="1699"/>
        <w:jc w:val="both"/>
        <w:rPr>
          <w:b w:val="0"/>
          <w:sz w:val="22"/>
          <w:szCs w:val="22"/>
          <w:lang w:val="en-US"/>
        </w:rPr>
      </w:pPr>
      <w:r w:rsidRPr="00E55038">
        <w:rPr>
          <w:b w:val="0"/>
          <w:sz w:val="22"/>
          <w:szCs w:val="22"/>
          <w:lang w:val="en-US"/>
        </w:rPr>
        <w:lastRenderedPageBreak/>
        <w:t xml:space="preserve">As a result, they benefit from </w:t>
      </w:r>
      <w:proofErr w:type="spellStart"/>
      <w:r w:rsidRPr="00E55038">
        <w:rPr>
          <w:b w:val="0"/>
          <w:sz w:val="22"/>
          <w:szCs w:val="22"/>
          <w:lang w:val="en-US"/>
        </w:rPr>
        <w:t>standardised</w:t>
      </w:r>
      <w:proofErr w:type="spellEnd"/>
      <w:r w:rsidRPr="00E55038">
        <w:rPr>
          <w:b w:val="0"/>
          <w:sz w:val="22"/>
          <w:szCs w:val="22"/>
          <w:lang w:val="en-US"/>
        </w:rPr>
        <w:t xml:space="preserve"> menu navigation, </w:t>
      </w:r>
      <w:proofErr w:type="spellStart"/>
      <w:r w:rsidRPr="00E55038">
        <w:rPr>
          <w:b w:val="0"/>
          <w:sz w:val="22"/>
          <w:szCs w:val="22"/>
          <w:lang w:val="en-US"/>
        </w:rPr>
        <w:t>synchronised</w:t>
      </w:r>
      <w:proofErr w:type="spellEnd"/>
      <w:r w:rsidRPr="00E55038">
        <w:rPr>
          <w:b w:val="0"/>
          <w:sz w:val="22"/>
          <w:szCs w:val="22"/>
          <w:lang w:val="en-US"/>
        </w:rPr>
        <w:t xml:space="preserve"> settings and a clearly structured user interface in their day-to-day work. Warnings, system messages and notifications are </w:t>
      </w:r>
      <w:proofErr w:type="spellStart"/>
      <w:r w:rsidRPr="00E55038">
        <w:rPr>
          <w:b w:val="0"/>
          <w:sz w:val="22"/>
          <w:szCs w:val="22"/>
          <w:lang w:val="en-US"/>
        </w:rPr>
        <w:t>centralised</w:t>
      </w:r>
      <w:proofErr w:type="spellEnd"/>
      <w:r w:rsidRPr="00E55038">
        <w:rPr>
          <w:b w:val="0"/>
          <w:sz w:val="22"/>
          <w:szCs w:val="22"/>
          <w:lang w:val="en-US"/>
        </w:rPr>
        <w:t xml:space="preserve"> and can be viewed at a glance. The cost of cabling and additional hardware is lowered, start-up is simplified, and investment costs can be reduced. At the same time, the control logic </w:t>
      </w:r>
      <w:proofErr w:type="spellStart"/>
      <w:r w:rsidRPr="00E55038">
        <w:rPr>
          <w:b w:val="0"/>
          <w:sz w:val="22"/>
          <w:szCs w:val="22"/>
          <w:lang w:val="en-US"/>
        </w:rPr>
        <w:t>minimises</w:t>
      </w:r>
      <w:proofErr w:type="spellEnd"/>
      <w:r w:rsidRPr="00E55038">
        <w:rPr>
          <w:b w:val="0"/>
          <w:sz w:val="22"/>
          <w:szCs w:val="22"/>
          <w:lang w:val="en-US"/>
        </w:rPr>
        <w:t xml:space="preserve"> common sources of error, speeds up set-up times and improves comfort, making modern technology not only more powerful, but also more accessible.</w:t>
      </w:r>
    </w:p>
    <w:p w14:paraId="337E5FB8" w14:textId="77777777" w:rsidR="00E55038" w:rsidRPr="00E55038" w:rsidRDefault="00E55038" w:rsidP="00E55038">
      <w:pPr>
        <w:pStyle w:val="Titel"/>
        <w:spacing w:after="240" w:line="360" w:lineRule="auto"/>
        <w:ind w:right="1699"/>
        <w:jc w:val="both"/>
        <w:rPr>
          <w:bCs w:val="0"/>
          <w:sz w:val="22"/>
          <w:szCs w:val="22"/>
          <w:lang w:val="en-US"/>
        </w:rPr>
      </w:pPr>
      <w:r w:rsidRPr="00E55038">
        <w:rPr>
          <w:bCs w:val="0"/>
          <w:sz w:val="22"/>
          <w:szCs w:val="22"/>
          <w:lang w:val="en-US"/>
        </w:rPr>
        <w:t>Practical benefits: faster set-up, safer operation, better documentation</w:t>
      </w:r>
    </w:p>
    <w:p w14:paraId="40748A0B" w14:textId="122AE6EB" w:rsidR="000D1D67" w:rsidRPr="00587AE8" w:rsidRDefault="00E55038" w:rsidP="00E55038">
      <w:pPr>
        <w:pStyle w:val="Titel"/>
        <w:spacing w:after="240" w:line="360" w:lineRule="auto"/>
        <w:ind w:right="1699"/>
        <w:jc w:val="both"/>
        <w:rPr>
          <w:b w:val="0"/>
          <w:sz w:val="22"/>
          <w:szCs w:val="22"/>
          <w:lang w:val="en-US"/>
        </w:rPr>
      </w:pPr>
      <w:proofErr w:type="spellStart"/>
      <w:r w:rsidRPr="00E55038">
        <w:rPr>
          <w:b w:val="0"/>
          <w:sz w:val="22"/>
          <w:szCs w:val="22"/>
          <w:lang w:val="en-US"/>
        </w:rPr>
        <w:t>iQblue</w:t>
      </w:r>
      <w:proofErr w:type="spellEnd"/>
      <w:r w:rsidRPr="00E55038">
        <w:rPr>
          <w:b w:val="0"/>
          <w:sz w:val="22"/>
          <w:szCs w:val="22"/>
          <w:lang w:val="en-US"/>
        </w:rPr>
        <w:t xml:space="preserve"> machine connect is designed for farmers and contractors who seek to increase the efficiency and precision of their processes without fragmenting user interfaces or need to procure additional terminals. The machine network concept integrates the variety of modern implements into a consistent, user-friendly, cohesive system, covering everything from configuration and field start to documentation. LEMKEN is therefore setting a new standard for the next level of networked agricultural technology with reduced complexity in the tractor cab, increased intelligence in machine combinations, and measurable benefits in the field</w:t>
      </w:r>
      <w:r w:rsidR="00593143" w:rsidRPr="00593143">
        <w:rPr>
          <w:b w:val="0"/>
          <w:sz w:val="22"/>
          <w:szCs w:val="22"/>
          <w:lang w:val="en-US"/>
        </w:rPr>
        <w:t>.</w:t>
      </w:r>
    </w:p>
    <w:p w14:paraId="51E0AF9F" w14:textId="77777777" w:rsidR="00C63EC9" w:rsidRPr="00587AE8" w:rsidRDefault="00C63EC9" w:rsidP="002D11E1">
      <w:pPr>
        <w:pStyle w:val="Titel"/>
        <w:spacing w:after="240" w:line="360" w:lineRule="auto"/>
        <w:ind w:right="1699"/>
        <w:jc w:val="both"/>
        <w:rPr>
          <w:lang w:val="en-US"/>
        </w:rPr>
      </w:pPr>
      <w:r w:rsidRPr="00587AE8">
        <w:rPr>
          <w:lang w:val="en-US"/>
        </w:rPr>
        <w:t xml:space="preserve">*** </w:t>
      </w:r>
    </w:p>
    <w:p w14:paraId="2D945F4F" w14:textId="508EFC17" w:rsidR="00593143" w:rsidRDefault="00620E9A" w:rsidP="00E94A2A">
      <w:pPr>
        <w:pStyle w:val="Textkrper2"/>
        <w:tabs>
          <w:tab w:val="right" w:pos="7380"/>
        </w:tabs>
        <w:spacing w:line="240" w:lineRule="auto"/>
        <w:ind w:right="1699"/>
        <w:rPr>
          <w:rFonts w:cs="Arial"/>
          <w:sz w:val="20"/>
          <w:szCs w:val="20"/>
          <w:lang w:val="en-US"/>
        </w:rPr>
      </w:pPr>
      <w:r w:rsidRPr="005E1EE0">
        <w:rPr>
          <w:rFonts w:cs="Arial"/>
          <w:b/>
          <w:bCs/>
          <w:sz w:val="20"/>
          <w:szCs w:val="20"/>
          <w:lang w:val="en-US"/>
        </w:rPr>
        <w:t>About LEMKEN</w:t>
      </w:r>
      <w:r w:rsidR="005E1EE0">
        <w:rPr>
          <w:rFonts w:cs="Arial"/>
          <w:b/>
          <w:bCs/>
          <w:sz w:val="20"/>
          <w:szCs w:val="20"/>
          <w:lang w:val="en-US"/>
        </w:rPr>
        <w:t>:</w:t>
      </w:r>
      <w:r w:rsidRPr="00620E9A">
        <w:rPr>
          <w:rFonts w:cs="Arial"/>
          <w:sz w:val="20"/>
          <w:szCs w:val="20"/>
          <w:lang w:val="en-US"/>
        </w:rPr>
        <w:t xml:space="preserve"> LEMKEN enjoys a worldwide reputation as a visionary, sustainabl</w:t>
      </w:r>
      <w:r w:rsidR="00C83233">
        <w:rPr>
          <w:rFonts w:cs="Arial"/>
          <w:sz w:val="20"/>
          <w:szCs w:val="20"/>
          <w:lang w:val="en-US"/>
        </w:rPr>
        <w:t>y operating</w:t>
      </w:r>
      <w:r w:rsidRPr="00620E9A">
        <w:rPr>
          <w:rFonts w:cs="Arial"/>
          <w:sz w:val="20"/>
          <w:szCs w:val="20"/>
          <w:lang w:val="en-US"/>
        </w:rPr>
        <w:t xml:space="preserve"> company that makes an important contribution to profitable agriculture. A</w:t>
      </w:r>
      <w:r w:rsidR="00E94A2A">
        <w:rPr>
          <w:rFonts w:cs="Arial"/>
          <w:sz w:val="20"/>
          <w:szCs w:val="20"/>
          <w:lang w:val="en-US"/>
        </w:rPr>
        <w:t>s</w:t>
      </w:r>
      <w:r w:rsidRPr="00620E9A">
        <w:rPr>
          <w:rFonts w:cs="Arial"/>
          <w:sz w:val="20"/>
          <w:szCs w:val="20"/>
          <w:lang w:val="en-US"/>
        </w:rPr>
        <w:t xml:space="preserve"> medium-sized </w:t>
      </w:r>
      <w:r>
        <w:rPr>
          <w:rFonts w:cs="Arial"/>
          <w:sz w:val="20"/>
          <w:szCs w:val="20"/>
          <w:lang w:val="en-US"/>
        </w:rPr>
        <w:t xml:space="preserve">German </w:t>
      </w:r>
      <w:r w:rsidR="00C83233">
        <w:rPr>
          <w:rFonts w:cs="Arial"/>
          <w:sz w:val="20"/>
          <w:szCs w:val="20"/>
          <w:lang w:val="en-US"/>
        </w:rPr>
        <w:t xml:space="preserve">family </w:t>
      </w:r>
      <w:r w:rsidRPr="00620E9A">
        <w:rPr>
          <w:rFonts w:cs="Arial"/>
          <w:sz w:val="20"/>
          <w:szCs w:val="20"/>
          <w:lang w:val="en-US"/>
        </w:rPr>
        <w:t>company, LEMKEN has applied its expertise and passion for progress for 24</w:t>
      </w:r>
      <w:r w:rsidR="00E94A2A">
        <w:rPr>
          <w:rFonts w:cs="Arial"/>
          <w:sz w:val="20"/>
          <w:szCs w:val="20"/>
          <w:lang w:val="en-US"/>
        </w:rPr>
        <w:t>5</w:t>
      </w:r>
      <w:r w:rsidRPr="00620E9A">
        <w:rPr>
          <w:rFonts w:cs="Arial"/>
          <w:sz w:val="20"/>
          <w:szCs w:val="20"/>
          <w:lang w:val="en-US"/>
        </w:rPr>
        <w:t xml:space="preserve"> years, delivering solutions for the challenges confronting agriculture today and tomorrow. The company’s product range includes tillage implements, seed drills, hoeing machines, </w:t>
      </w:r>
      <w:proofErr w:type="spellStart"/>
      <w:r w:rsidRPr="00620E9A">
        <w:rPr>
          <w:rFonts w:cs="Arial"/>
          <w:sz w:val="20"/>
          <w:szCs w:val="20"/>
          <w:lang w:val="en-US"/>
        </w:rPr>
        <w:t>fertiliser</w:t>
      </w:r>
      <w:proofErr w:type="spellEnd"/>
      <w:r w:rsidRPr="00620E9A">
        <w:rPr>
          <w:rFonts w:cs="Arial"/>
          <w:sz w:val="20"/>
          <w:szCs w:val="20"/>
          <w:lang w:val="en-US"/>
        </w:rPr>
        <w:t xml:space="preserve"> spreaders and smart solutions for agricultural data management. </w:t>
      </w:r>
    </w:p>
    <w:p w14:paraId="2E501695" w14:textId="77777777" w:rsidR="00E94A2A" w:rsidRDefault="00E94A2A" w:rsidP="00E94A2A">
      <w:pPr>
        <w:pStyle w:val="Textkrper2"/>
        <w:tabs>
          <w:tab w:val="right" w:pos="7380"/>
        </w:tabs>
        <w:spacing w:line="240" w:lineRule="auto"/>
        <w:ind w:right="1699"/>
        <w:rPr>
          <w:rFonts w:cs="Arial"/>
          <w:sz w:val="20"/>
          <w:szCs w:val="20"/>
          <w:lang w:val="en-US"/>
        </w:rPr>
      </w:pPr>
    </w:p>
    <w:p w14:paraId="125FCD77" w14:textId="77777777" w:rsidR="00E94A2A" w:rsidRDefault="00E94A2A" w:rsidP="00E94A2A">
      <w:pPr>
        <w:pStyle w:val="Textkrper2"/>
        <w:tabs>
          <w:tab w:val="right" w:pos="7380"/>
        </w:tabs>
        <w:spacing w:line="240" w:lineRule="auto"/>
        <w:ind w:right="1699"/>
        <w:rPr>
          <w:b/>
          <w:sz w:val="20"/>
          <w:szCs w:val="20"/>
          <w:lang w:val="en-US"/>
        </w:rPr>
      </w:pPr>
    </w:p>
    <w:p w14:paraId="32FE8886" w14:textId="77777777" w:rsidR="008414E3" w:rsidRPr="00587AE8" w:rsidRDefault="008414E3" w:rsidP="008414E3">
      <w:pPr>
        <w:rPr>
          <w:b/>
          <w:sz w:val="20"/>
          <w:szCs w:val="20"/>
          <w:lang w:val="en-US"/>
        </w:rPr>
      </w:pPr>
      <w:r w:rsidRPr="00587AE8">
        <w:rPr>
          <w:b/>
          <w:sz w:val="20"/>
          <w:szCs w:val="20"/>
          <w:lang w:val="en-US"/>
        </w:rPr>
        <w:t>Press Contact</w:t>
      </w:r>
    </w:p>
    <w:p w14:paraId="69C85205" w14:textId="77777777" w:rsidR="008414E3" w:rsidRPr="00C51A95" w:rsidRDefault="008414E3" w:rsidP="008414E3">
      <w:pPr>
        <w:pStyle w:val="Textkrper2"/>
        <w:tabs>
          <w:tab w:val="left" w:pos="7020"/>
          <w:tab w:val="left" w:pos="7200"/>
        </w:tabs>
        <w:spacing w:line="240" w:lineRule="auto"/>
        <w:ind w:right="1699"/>
        <w:outlineLvl w:val="0"/>
        <w:rPr>
          <w:sz w:val="20"/>
          <w:szCs w:val="20"/>
          <w:lang w:val="en-US"/>
        </w:rPr>
      </w:pPr>
      <w:r w:rsidRPr="00C51A95">
        <w:rPr>
          <w:sz w:val="20"/>
          <w:szCs w:val="20"/>
          <w:lang w:val="en-US"/>
        </w:rPr>
        <w:t>Katrin Fischer</w:t>
      </w:r>
    </w:p>
    <w:p w14:paraId="44FF85BF" w14:textId="77777777" w:rsidR="008414E3" w:rsidRPr="00C51A95" w:rsidRDefault="008414E3" w:rsidP="008414E3">
      <w:pPr>
        <w:pStyle w:val="Textkrper2"/>
        <w:tabs>
          <w:tab w:val="left" w:pos="720"/>
          <w:tab w:val="left" w:pos="7200"/>
        </w:tabs>
        <w:spacing w:line="240" w:lineRule="auto"/>
        <w:ind w:right="1699"/>
        <w:rPr>
          <w:sz w:val="20"/>
          <w:szCs w:val="20"/>
          <w:lang w:val="en-US"/>
        </w:rPr>
      </w:pPr>
      <w:r w:rsidRPr="00C51A95">
        <w:rPr>
          <w:sz w:val="20"/>
          <w:szCs w:val="20"/>
          <w:lang w:val="en-US"/>
        </w:rPr>
        <w:t>Phone:</w:t>
      </w:r>
      <w:r w:rsidRPr="00C51A95">
        <w:rPr>
          <w:sz w:val="20"/>
          <w:szCs w:val="20"/>
          <w:lang w:val="en-US"/>
        </w:rPr>
        <w:tab/>
        <w:t>+49 2802 81 - 8240</w:t>
      </w:r>
    </w:p>
    <w:p w14:paraId="19BADADD" w14:textId="77777777" w:rsidR="008414E3" w:rsidRPr="00E44DAF" w:rsidRDefault="008414E3" w:rsidP="008414E3">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Pr="00E44DAF">
        <w:rPr>
          <w:sz w:val="20"/>
          <w:szCs w:val="20"/>
          <w:lang w:val="fr-FR"/>
        </w:rPr>
        <w:t>k.fischer@lemken.com</w:t>
      </w:r>
    </w:p>
    <w:p w14:paraId="306B0808" w14:textId="77777777" w:rsidR="008414E3" w:rsidRPr="00E44DAF" w:rsidRDefault="008414E3" w:rsidP="008414E3">
      <w:pPr>
        <w:pStyle w:val="Textkrper2"/>
        <w:tabs>
          <w:tab w:val="left" w:pos="720"/>
          <w:tab w:val="left" w:pos="7200"/>
        </w:tabs>
        <w:spacing w:line="240" w:lineRule="auto"/>
        <w:ind w:right="1699"/>
        <w:rPr>
          <w:sz w:val="20"/>
          <w:szCs w:val="20"/>
          <w:lang w:val="fr-FR"/>
        </w:rPr>
      </w:pPr>
      <w:r w:rsidRPr="00E44DAF">
        <w:rPr>
          <w:sz w:val="20"/>
          <w:szCs w:val="20"/>
          <w:lang w:val="fr-FR"/>
        </w:rPr>
        <w:t>www.lemken.com</w:t>
      </w:r>
    </w:p>
    <w:p w14:paraId="25085533" w14:textId="77777777" w:rsidR="00C63EC9" w:rsidRPr="008414E3" w:rsidRDefault="00C63EC9" w:rsidP="002D11E1">
      <w:pPr>
        <w:pStyle w:val="Textkrper2"/>
        <w:tabs>
          <w:tab w:val="left" w:pos="720"/>
          <w:tab w:val="left" w:pos="7200"/>
        </w:tabs>
        <w:spacing w:line="240" w:lineRule="auto"/>
        <w:ind w:right="1699"/>
        <w:rPr>
          <w:sz w:val="20"/>
          <w:szCs w:val="20"/>
          <w:lang w:val="fr-FR"/>
        </w:rPr>
      </w:pPr>
    </w:p>
    <w:p w14:paraId="189007F6" w14:textId="77777777" w:rsidR="00E94A2A" w:rsidRPr="00E55038" w:rsidRDefault="00E94A2A" w:rsidP="002D11E1">
      <w:pPr>
        <w:pStyle w:val="Textkrper2"/>
        <w:tabs>
          <w:tab w:val="left" w:pos="720"/>
          <w:tab w:val="left" w:pos="7200"/>
        </w:tabs>
        <w:ind w:right="1699"/>
        <w:rPr>
          <w:sz w:val="20"/>
          <w:szCs w:val="20"/>
          <w:lang w:val="fr-FR"/>
        </w:rPr>
      </w:pPr>
    </w:p>
    <w:p w14:paraId="5633AC01" w14:textId="77777777" w:rsidR="00E55038" w:rsidRPr="001D0C72" w:rsidRDefault="00E55038">
      <w:pPr>
        <w:rPr>
          <w:sz w:val="20"/>
          <w:szCs w:val="20"/>
          <w:lang w:val="fr-FR"/>
        </w:rPr>
      </w:pPr>
      <w:r w:rsidRPr="001D0C72">
        <w:rPr>
          <w:sz w:val="20"/>
          <w:szCs w:val="20"/>
          <w:lang w:val="fr-FR"/>
        </w:rPr>
        <w:br w:type="page"/>
      </w:r>
    </w:p>
    <w:p w14:paraId="1E2B31C0" w14:textId="6D7254FF" w:rsidR="00234E63" w:rsidRDefault="00FC3AA4" w:rsidP="002D11E1">
      <w:pPr>
        <w:pStyle w:val="Textkrper2"/>
        <w:tabs>
          <w:tab w:val="left" w:pos="720"/>
          <w:tab w:val="left" w:pos="7200"/>
        </w:tabs>
        <w:ind w:right="1699"/>
        <w:rPr>
          <w:sz w:val="20"/>
          <w:szCs w:val="20"/>
          <w:lang w:val="en-US"/>
        </w:rPr>
      </w:pPr>
      <w:r w:rsidRPr="00DA0A3D">
        <w:rPr>
          <w:sz w:val="20"/>
          <w:szCs w:val="20"/>
          <w:lang w:val="en-US"/>
        </w:rPr>
        <w:t xml:space="preserve">Image 1: </w:t>
      </w:r>
      <w:r w:rsidR="00E55038" w:rsidRPr="00E55038">
        <w:rPr>
          <w:sz w:val="20"/>
          <w:szCs w:val="20"/>
          <w:lang w:val="en-US"/>
        </w:rPr>
        <w:t xml:space="preserve">LEMKEN </w:t>
      </w:r>
      <w:proofErr w:type="spellStart"/>
      <w:r w:rsidR="00E55038" w:rsidRPr="00E55038">
        <w:rPr>
          <w:sz w:val="20"/>
          <w:szCs w:val="20"/>
          <w:lang w:val="en-US"/>
        </w:rPr>
        <w:t>iQblue</w:t>
      </w:r>
      <w:proofErr w:type="spellEnd"/>
      <w:r w:rsidR="00E55038" w:rsidRPr="00E55038">
        <w:rPr>
          <w:sz w:val="20"/>
          <w:szCs w:val="20"/>
          <w:lang w:val="en-US"/>
        </w:rPr>
        <w:t xml:space="preserve"> machine connect networks several machines, both with and without their own ISOBUS function, to form a logically coherent unit</w:t>
      </w:r>
      <w:r w:rsidR="00E55038">
        <w:rPr>
          <w:sz w:val="20"/>
          <w:szCs w:val="20"/>
          <w:lang w:val="en-US"/>
        </w:rPr>
        <w:t>.</w:t>
      </w:r>
    </w:p>
    <w:p w14:paraId="7A205296" w14:textId="711B53BA" w:rsidR="00234E63" w:rsidRDefault="00234E63">
      <w:pPr>
        <w:rPr>
          <w:sz w:val="20"/>
          <w:szCs w:val="20"/>
          <w:lang w:val="en-US"/>
        </w:rPr>
      </w:pPr>
    </w:p>
    <w:p w14:paraId="450D3B67" w14:textId="0458F435" w:rsidR="008A7023" w:rsidRPr="00593143" w:rsidRDefault="00E55038" w:rsidP="001F13F7">
      <w:pPr>
        <w:pStyle w:val="Textkrper2"/>
        <w:tabs>
          <w:tab w:val="left" w:pos="720"/>
          <w:tab w:val="left" w:pos="7200"/>
        </w:tabs>
        <w:ind w:right="1848"/>
        <w:rPr>
          <w:sz w:val="20"/>
          <w:szCs w:val="20"/>
          <w:lang w:val="en-US"/>
        </w:rPr>
      </w:pPr>
      <w:r>
        <w:rPr>
          <w:noProof/>
          <w:sz w:val="20"/>
          <w:szCs w:val="20"/>
          <w:lang w:val="en-US"/>
        </w:rPr>
        <w:drawing>
          <wp:inline distT="0" distB="0" distL="0" distR="0" wp14:anchorId="639D3B8A" wp14:editId="4501F748">
            <wp:extent cx="3600000" cy="2248115"/>
            <wp:effectExtent l="0" t="0" r="635" b="0"/>
            <wp:docPr id="104457457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574575" name="Grafik 1044574575"/>
                    <pic:cNvPicPr/>
                  </pic:nvPicPr>
                  <pic:blipFill>
                    <a:blip r:embed="rId7"/>
                    <a:stretch>
                      <a:fillRect/>
                    </a:stretch>
                  </pic:blipFill>
                  <pic:spPr>
                    <a:xfrm>
                      <a:off x="0" y="0"/>
                      <a:ext cx="3600000" cy="2248115"/>
                    </a:xfrm>
                    <a:prstGeom prst="rect">
                      <a:avLst/>
                    </a:prstGeom>
                  </pic:spPr>
                </pic:pic>
              </a:graphicData>
            </a:graphic>
          </wp:inline>
        </w:drawing>
      </w:r>
    </w:p>
    <w:sectPr w:rsidR="008A7023" w:rsidRPr="00593143" w:rsidSect="008A7023">
      <w:headerReference w:type="even" r:id="rId8"/>
      <w:footerReference w:type="default" r:id="rId9"/>
      <w:headerReference w:type="first" r:id="rId10"/>
      <w:footerReference w:type="first" r:id="rId11"/>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BB4C3" w14:textId="77777777" w:rsidR="00715415" w:rsidRDefault="00715415">
      <w:r>
        <w:separator/>
      </w:r>
    </w:p>
  </w:endnote>
  <w:endnote w:type="continuationSeparator" w:id="0">
    <w:p w14:paraId="16B6BBB3"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9D814" w14:textId="77777777" w:rsidR="00C63EC9" w:rsidRDefault="00C63EC9">
    <w:pPr>
      <w:pStyle w:val="Fuzeile"/>
      <w:rPr>
        <w:sz w:val="20"/>
      </w:rPr>
    </w:pPr>
  </w:p>
  <w:p w14:paraId="30635766" w14:textId="77777777" w:rsidR="00C63EC9" w:rsidRDefault="00234E63"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BA43D3">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BA43D3">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81345" w14:textId="77777777" w:rsidR="00C63EC9" w:rsidRDefault="00C63EC9">
    <w:pPr>
      <w:pStyle w:val="Fuzeile"/>
      <w:rPr>
        <w:sz w:val="20"/>
      </w:rPr>
    </w:pPr>
  </w:p>
  <w:p w14:paraId="1747F87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t>
    </w:r>
    <w:r w:rsidR="005E1F31">
      <w:rPr>
        <w:sz w:val="20"/>
      </w:rPr>
      <w:t xml:space="preserve">Germany </w:t>
    </w:r>
    <w:r w:rsidR="005E1F31">
      <w:rPr>
        <w:sz w:val="20"/>
        <w:szCs w:val="20"/>
      </w:rPr>
      <w:sym w:font="Wingdings" w:char="F077"/>
    </w:r>
    <w:r w:rsidR="005E1F31">
      <w:rPr>
        <w:sz w:val="20"/>
        <w:szCs w:val="20"/>
      </w:rPr>
      <w:t xml:space="preserve"> </w:t>
    </w:r>
    <w:r>
      <w:rPr>
        <w:sz w:val="20"/>
      </w:rPr>
      <w:t xml:space="preserve">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4E6A97">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4E6A97">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CC273" w14:textId="77777777" w:rsidR="00715415" w:rsidRDefault="00715415">
      <w:r>
        <w:separator/>
      </w:r>
    </w:p>
  </w:footnote>
  <w:footnote w:type="continuationSeparator" w:id="0">
    <w:p w14:paraId="592033D3"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E6A70"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75F61DA1"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2C8C2" w14:textId="77777777" w:rsidR="00E83CBB" w:rsidRDefault="00E83CBB">
    <w:pPr>
      <w:pStyle w:val="Kopfzeile"/>
    </w:pPr>
  </w:p>
  <w:p w14:paraId="000CA434" w14:textId="53CFF087" w:rsidR="00E83CBB" w:rsidRDefault="00E83CBB">
    <w:pPr>
      <w:pStyle w:val="Kopfzeile"/>
    </w:pPr>
  </w:p>
  <w:p w14:paraId="00041DAF" w14:textId="32F41643" w:rsidR="00E83CBB" w:rsidRDefault="00FE7603" w:rsidP="00E83CBB">
    <w:pPr>
      <w:pStyle w:val="Kopfzeile"/>
      <w:jc w:val="right"/>
      <w:rPr>
        <w:b/>
      </w:rPr>
    </w:pPr>
    <w:r>
      <w:rPr>
        <w:b/>
        <w:noProof/>
      </w:rPr>
      <w:drawing>
        <wp:inline distT="0" distB="0" distL="0" distR="0" wp14:anchorId="5906E2DA" wp14:editId="7839AF37">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38F37E4B" w14:textId="77777777" w:rsidR="008A7023" w:rsidRDefault="008A7023" w:rsidP="00E83CBB">
    <w:pPr>
      <w:pStyle w:val="Kopfzeile"/>
      <w:jc w:val="right"/>
      <w:rPr>
        <w:b/>
        <w:sz w:val="32"/>
        <w:szCs w:val="32"/>
      </w:rPr>
    </w:pPr>
  </w:p>
  <w:p w14:paraId="7040E1D2" w14:textId="77777777" w:rsidR="005A4985" w:rsidRDefault="00A2303A" w:rsidP="00587AE8">
    <w:pPr>
      <w:pStyle w:val="Kopfzeile"/>
    </w:pPr>
    <w:r w:rsidRPr="00A2303A">
      <w:rPr>
        <w:b/>
        <w:sz w:val="32"/>
        <w:szCs w:val="32"/>
      </w:rPr>
      <w:t>Press Release</w:t>
    </w:r>
    <w:r w:rsidR="00E83CBB">
      <w:tab/>
    </w:r>
    <w:r w:rsidR="00E83CBB">
      <w:tab/>
      <w:t xml:space="preserve"> </w:t>
    </w:r>
  </w:p>
  <w:p w14:paraId="04243259" w14:textId="1878E5FA" w:rsidR="00E83CBB" w:rsidRDefault="00E83CBB" w:rsidP="00E83CBB">
    <w:pPr>
      <w:pStyle w:val="Kopfzeile"/>
      <w:jc w:val="right"/>
    </w:pPr>
    <w:r>
      <w:t xml:space="preserve">Alpen, </w:t>
    </w:r>
    <w:r w:rsidR="00E55038">
      <w:t>September</w:t>
    </w:r>
    <w:r w:rsidR="005E1EE0">
      <w:t xml:space="preserve"> </w:t>
    </w:r>
    <w:r>
      <w:t>20</w:t>
    </w:r>
    <w:r w:rsidR="004B09E2">
      <w:t>2</w:t>
    </w:r>
    <w:r w:rsidR="00E94A2A">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15E5E"/>
    <w:rsid w:val="00021A5B"/>
    <w:rsid w:val="00041178"/>
    <w:rsid w:val="000420BF"/>
    <w:rsid w:val="000517AD"/>
    <w:rsid w:val="000536FB"/>
    <w:rsid w:val="00057641"/>
    <w:rsid w:val="00077B84"/>
    <w:rsid w:val="00091FD8"/>
    <w:rsid w:val="000D1D67"/>
    <w:rsid w:val="000D36F4"/>
    <w:rsid w:val="000F7823"/>
    <w:rsid w:val="001162C6"/>
    <w:rsid w:val="001206DC"/>
    <w:rsid w:val="001245C8"/>
    <w:rsid w:val="00135436"/>
    <w:rsid w:val="00150F3E"/>
    <w:rsid w:val="00156D6F"/>
    <w:rsid w:val="0015756F"/>
    <w:rsid w:val="00157A36"/>
    <w:rsid w:val="00192E77"/>
    <w:rsid w:val="00195CA7"/>
    <w:rsid w:val="001B112A"/>
    <w:rsid w:val="001B1792"/>
    <w:rsid w:val="001D04CA"/>
    <w:rsid w:val="001D0C72"/>
    <w:rsid w:val="001D347D"/>
    <w:rsid w:val="001F13F7"/>
    <w:rsid w:val="00202A78"/>
    <w:rsid w:val="002033C6"/>
    <w:rsid w:val="002046A9"/>
    <w:rsid w:val="00225F31"/>
    <w:rsid w:val="00234E63"/>
    <w:rsid w:val="0024407C"/>
    <w:rsid w:val="00246BF4"/>
    <w:rsid w:val="00261B9C"/>
    <w:rsid w:val="002718A9"/>
    <w:rsid w:val="00276E3B"/>
    <w:rsid w:val="002775AC"/>
    <w:rsid w:val="00294BC3"/>
    <w:rsid w:val="00297844"/>
    <w:rsid w:val="002A0C42"/>
    <w:rsid w:val="002A5BD4"/>
    <w:rsid w:val="002B4A05"/>
    <w:rsid w:val="002C0B0D"/>
    <w:rsid w:val="002C4813"/>
    <w:rsid w:val="002D11E1"/>
    <w:rsid w:val="002F7D3E"/>
    <w:rsid w:val="00320DC7"/>
    <w:rsid w:val="00342678"/>
    <w:rsid w:val="003444F6"/>
    <w:rsid w:val="00344975"/>
    <w:rsid w:val="00372E43"/>
    <w:rsid w:val="0037415C"/>
    <w:rsid w:val="00382CC3"/>
    <w:rsid w:val="003B0DB8"/>
    <w:rsid w:val="003B0EC1"/>
    <w:rsid w:val="003B57EC"/>
    <w:rsid w:val="003D0269"/>
    <w:rsid w:val="004632EB"/>
    <w:rsid w:val="00464588"/>
    <w:rsid w:val="00494FE7"/>
    <w:rsid w:val="004A083E"/>
    <w:rsid w:val="004A1D81"/>
    <w:rsid w:val="004A4F05"/>
    <w:rsid w:val="004A5596"/>
    <w:rsid w:val="004B09E2"/>
    <w:rsid w:val="004B7DD0"/>
    <w:rsid w:val="004C5215"/>
    <w:rsid w:val="004C5543"/>
    <w:rsid w:val="004D316F"/>
    <w:rsid w:val="004D4B93"/>
    <w:rsid w:val="004D7CBB"/>
    <w:rsid w:val="004E3409"/>
    <w:rsid w:val="004E6A97"/>
    <w:rsid w:val="004E6B3C"/>
    <w:rsid w:val="004F112B"/>
    <w:rsid w:val="004F3150"/>
    <w:rsid w:val="00506F02"/>
    <w:rsid w:val="00523987"/>
    <w:rsid w:val="0053594A"/>
    <w:rsid w:val="00536C62"/>
    <w:rsid w:val="00543685"/>
    <w:rsid w:val="00563543"/>
    <w:rsid w:val="00563B2A"/>
    <w:rsid w:val="00570705"/>
    <w:rsid w:val="0057694A"/>
    <w:rsid w:val="00587AE8"/>
    <w:rsid w:val="00587BDE"/>
    <w:rsid w:val="00590825"/>
    <w:rsid w:val="00593143"/>
    <w:rsid w:val="0059685D"/>
    <w:rsid w:val="005A35B4"/>
    <w:rsid w:val="005A4985"/>
    <w:rsid w:val="005A5776"/>
    <w:rsid w:val="005B12A3"/>
    <w:rsid w:val="005B1918"/>
    <w:rsid w:val="005B1A62"/>
    <w:rsid w:val="005B3274"/>
    <w:rsid w:val="005D43CE"/>
    <w:rsid w:val="005E1EE0"/>
    <w:rsid w:val="005E1F31"/>
    <w:rsid w:val="005E4024"/>
    <w:rsid w:val="00605437"/>
    <w:rsid w:val="00614296"/>
    <w:rsid w:val="00620E9A"/>
    <w:rsid w:val="00646F26"/>
    <w:rsid w:val="00656F0F"/>
    <w:rsid w:val="006620A7"/>
    <w:rsid w:val="00683B19"/>
    <w:rsid w:val="00686320"/>
    <w:rsid w:val="006B3B3C"/>
    <w:rsid w:val="006B3C8F"/>
    <w:rsid w:val="006C0FD9"/>
    <w:rsid w:val="006C1C19"/>
    <w:rsid w:val="006F54A5"/>
    <w:rsid w:val="006F754F"/>
    <w:rsid w:val="0071016A"/>
    <w:rsid w:val="00710650"/>
    <w:rsid w:val="00711B24"/>
    <w:rsid w:val="00712EC7"/>
    <w:rsid w:val="007150BC"/>
    <w:rsid w:val="00715415"/>
    <w:rsid w:val="0072123B"/>
    <w:rsid w:val="00747BCF"/>
    <w:rsid w:val="007773E3"/>
    <w:rsid w:val="007816E6"/>
    <w:rsid w:val="00785157"/>
    <w:rsid w:val="007A3EDF"/>
    <w:rsid w:val="007D13C5"/>
    <w:rsid w:val="007D422B"/>
    <w:rsid w:val="007E06E2"/>
    <w:rsid w:val="007E28F5"/>
    <w:rsid w:val="007E6E22"/>
    <w:rsid w:val="0080546E"/>
    <w:rsid w:val="00806B8C"/>
    <w:rsid w:val="00807BB1"/>
    <w:rsid w:val="0081648C"/>
    <w:rsid w:val="00834DE1"/>
    <w:rsid w:val="008414E3"/>
    <w:rsid w:val="0084541C"/>
    <w:rsid w:val="008568E5"/>
    <w:rsid w:val="00870611"/>
    <w:rsid w:val="008710F8"/>
    <w:rsid w:val="00871E65"/>
    <w:rsid w:val="008818CB"/>
    <w:rsid w:val="0089279F"/>
    <w:rsid w:val="008A6EFC"/>
    <w:rsid w:val="008A7023"/>
    <w:rsid w:val="008B05C6"/>
    <w:rsid w:val="008B1F2B"/>
    <w:rsid w:val="008C3B58"/>
    <w:rsid w:val="008D271E"/>
    <w:rsid w:val="008D71A6"/>
    <w:rsid w:val="008E2C03"/>
    <w:rsid w:val="00906ABE"/>
    <w:rsid w:val="00912C49"/>
    <w:rsid w:val="00917986"/>
    <w:rsid w:val="00933BE7"/>
    <w:rsid w:val="00942782"/>
    <w:rsid w:val="009553A7"/>
    <w:rsid w:val="0096335D"/>
    <w:rsid w:val="00973EDE"/>
    <w:rsid w:val="009838F0"/>
    <w:rsid w:val="009864C1"/>
    <w:rsid w:val="00992816"/>
    <w:rsid w:val="009A61F5"/>
    <w:rsid w:val="009B1351"/>
    <w:rsid w:val="009B1913"/>
    <w:rsid w:val="00A035AC"/>
    <w:rsid w:val="00A2303A"/>
    <w:rsid w:val="00A343C7"/>
    <w:rsid w:val="00A46F69"/>
    <w:rsid w:val="00A72E7E"/>
    <w:rsid w:val="00A82D37"/>
    <w:rsid w:val="00A951B8"/>
    <w:rsid w:val="00AA09C4"/>
    <w:rsid w:val="00AD55B4"/>
    <w:rsid w:val="00AD651E"/>
    <w:rsid w:val="00AD7DC2"/>
    <w:rsid w:val="00AF1E45"/>
    <w:rsid w:val="00AF2660"/>
    <w:rsid w:val="00B15D31"/>
    <w:rsid w:val="00B331CC"/>
    <w:rsid w:val="00B343BE"/>
    <w:rsid w:val="00B3574B"/>
    <w:rsid w:val="00B61734"/>
    <w:rsid w:val="00BA0D06"/>
    <w:rsid w:val="00BA43D3"/>
    <w:rsid w:val="00BB122E"/>
    <w:rsid w:val="00BE4FE9"/>
    <w:rsid w:val="00BF5878"/>
    <w:rsid w:val="00C05D0B"/>
    <w:rsid w:val="00C114A2"/>
    <w:rsid w:val="00C20AD6"/>
    <w:rsid w:val="00C30AB6"/>
    <w:rsid w:val="00C4432E"/>
    <w:rsid w:val="00C46CC8"/>
    <w:rsid w:val="00C537F4"/>
    <w:rsid w:val="00C55560"/>
    <w:rsid w:val="00C56E6C"/>
    <w:rsid w:val="00C63EC9"/>
    <w:rsid w:val="00C72F04"/>
    <w:rsid w:val="00C761B6"/>
    <w:rsid w:val="00C83233"/>
    <w:rsid w:val="00C8677B"/>
    <w:rsid w:val="00C961F4"/>
    <w:rsid w:val="00CA5001"/>
    <w:rsid w:val="00CB5D32"/>
    <w:rsid w:val="00CD4F46"/>
    <w:rsid w:val="00CF075E"/>
    <w:rsid w:val="00D27B99"/>
    <w:rsid w:val="00D44EA0"/>
    <w:rsid w:val="00D45E29"/>
    <w:rsid w:val="00D50DAB"/>
    <w:rsid w:val="00D54775"/>
    <w:rsid w:val="00DB6559"/>
    <w:rsid w:val="00DB70B9"/>
    <w:rsid w:val="00DC36CF"/>
    <w:rsid w:val="00DE702A"/>
    <w:rsid w:val="00DF2AFB"/>
    <w:rsid w:val="00DF75AC"/>
    <w:rsid w:val="00E00515"/>
    <w:rsid w:val="00E01DAC"/>
    <w:rsid w:val="00E1583E"/>
    <w:rsid w:val="00E30F7E"/>
    <w:rsid w:val="00E4033F"/>
    <w:rsid w:val="00E43DAF"/>
    <w:rsid w:val="00E5127F"/>
    <w:rsid w:val="00E55038"/>
    <w:rsid w:val="00E6032D"/>
    <w:rsid w:val="00E60B2E"/>
    <w:rsid w:val="00E662F2"/>
    <w:rsid w:val="00E71349"/>
    <w:rsid w:val="00E83CBB"/>
    <w:rsid w:val="00E94A2A"/>
    <w:rsid w:val="00E95A59"/>
    <w:rsid w:val="00EC0405"/>
    <w:rsid w:val="00EC2B74"/>
    <w:rsid w:val="00ED1A44"/>
    <w:rsid w:val="00ED3628"/>
    <w:rsid w:val="00ED718D"/>
    <w:rsid w:val="00EF5C3D"/>
    <w:rsid w:val="00F24653"/>
    <w:rsid w:val="00F41231"/>
    <w:rsid w:val="00F769F1"/>
    <w:rsid w:val="00F9506A"/>
    <w:rsid w:val="00FB22F1"/>
    <w:rsid w:val="00FB48CF"/>
    <w:rsid w:val="00FC3AA4"/>
    <w:rsid w:val="00FD2177"/>
    <w:rsid w:val="00FD7270"/>
    <w:rsid w:val="00FE517A"/>
    <w:rsid w:val="00FE7603"/>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6257"/>
    <o:shapelayout v:ext="edit">
      <o:idmap v:ext="edit" data="1"/>
    </o:shapelayout>
  </w:shapeDefaults>
  <w:decimalSymbol w:val=","/>
  <w:listSeparator w:val=";"/>
  <w14:docId w14:val="62C69D2E"/>
  <w15:docId w15:val="{C323575F-E99A-481D-A3C5-B867EDC57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4A14D-2593-4751-B41D-4B4850C0C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3</Pages>
  <Words>559</Words>
  <Characters>3322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6</cp:revision>
  <cp:lastPrinted>2025-09-16T05:44:00Z</cp:lastPrinted>
  <dcterms:created xsi:type="dcterms:W3CDTF">2024-02-29T15:08:00Z</dcterms:created>
  <dcterms:modified xsi:type="dcterms:W3CDTF">2025-09-16T05:44:00Z</dcterms:modified>
</cp:coreProperties>
</file>